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80" w:rsidRDefault="0051788D">
      <w:pPr>
        <w:spacing w:after="0"/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MEDICINSKI I FILOZOFSKI FAKULTET</w:t>
      </w:r>
    </w:p>
    <w:p w:rsidR="00A81A80" w:rsidRDefault="0051788D">
      <w:pPr>
        <w:spacing w:after="0"/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SVEUČILIŠTA U MOSTARU</w:t>
      </w:r>
    </w:p>
    <w:p w:rsidR="00A81A80" w:rsidRDefault="0051788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Poštovani, </w:t>
      </w:r>
    </w:p>
    <w:p w:rsidR="00A81A80" w:rsidRDefault="0051788D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Otvoren je natječaj Sveučilišta u Pečuhu, Mađarska, za studentsku </w:t>
      </w:r>
      <w:r w:rsidR="00D26A19">
        <w:rPr>
          <w:sz w:val="24"/>
          <w:szCs w:val="24"/>
          <w:lang w:val="hr-HR"/>
        </w:rPr>
        <w:t xml:space="preserve">kreditnu </w:t>
      </w:r>
      <w:r>
        <w:rPr>
          <w:sz w:val="24"/>
          <w:szCs w:val="24"/>
          <w:lang w:val="hr-HR"/>
        </w:rPr>
        <w:t xml:space="preserve">mobilnost u okviru Erasmus+ programa </w:t>
      </w:r>
      <w:r w:rsidR="00D26A19">
        <w:rPr>
          <w:sz w:val="24"/>
          <w:szCs w:val="24"/>
          <w:lang w:val="hr-HR"/>
        </w:rPr>
        <w:t xml:space="preserve">stipendiranja </w:t>
      </w:r>
      <w:r>
        <w:rPr>
          <w:sz w:val="24"/>
          <w:szCs w:val="24"/>
          <w:lang w:val="hr-HR"/>
        </w:rPr>
        <w:t xml:space="preserve">za </w:t>
      </w:r>
      <w:r w:rsidR="00D26A19">
        <w:rPr>
          <w:sz w:val="24"/>
          <w:szCs w:val="24"/>
          <w:lang w:val="hr-HR"/>
        </w:rPr>
        <w:t>ljetni</w:t>
      </w:r>
      <w:r>
        <w:rPr>
          <w:sz w:val="24"/>
          <w:szCs w:val="24"/>
          <w:lang w:val="hr-HR"/>
        </w:rPr>
        <w:t xml:space="preserve"> semestar 2020./2021. Natječaje se odnosi na studijske cikluse i programe prema tablici u nastavku:</w:t>
      </w:r>
    </w:p>
    <w:p w:rsidR="00A81A80" w:rsidRDefault="00A81A80">
      <w:pPr>
        <w:spacing w:after="0"/>
        <w:jc w:val="both"/>
        <w:rPr>
          <w:sz w:val="24"/>
          <w:szCs w:val="24"/>
          <w:lang w:val="hr-HR"/>
        </w:rPr>
      </w:pPr>
    </w:p>
    <w:tbl>
      <w:tblPr>
        <w:tblW w:w="6004" w:type="dxa"/>
        <w:tblInd w:w="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3294"/>
        <w:gridCol w:w="1347"/>
      </w:tblGrid>
      <w:tr w:rsidR="00A81A8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63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ISCED </w:t>
            </w:r>
          </w:p>
        </w:tc>
        <w:tc>
          <w:tcPr>
            <w:tcW w:w="3294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area</w:t>
            </w:r>
          </w:p>
        </w:tc>
        <w:tc>
          <w:tcPr>
            <w:tcW w:w="1347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Cycle </w:t>
            </w:r>
          </w:p>
        </w:tc>
      </w:tr>
      <w:tr w:rsidR="00A81A8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63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</w:t>
            </w:r>
          </w:p>
        </w:tc>
        <w:tc>
          <w:tcPr>
            <w:tcW w:w="3294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</w:t>
            </w:r>
          </w:p>
        </w:tc>
        <w:tc>
          <w:tcPr>
            <w:tcW w:w="1347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81A8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63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</w:t>
            </w:r>
          </w:p>
        </w:tc>
        <w:tc>
          <w:tcPr>
            <w:tcW w:w="3294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Political Sciences and civics </w:t>
            </w:r>
          </w:p>
        </w:tc>
        <w:tc>
          <w:tcPr>
            <w:tcW w:w="1347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81A8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363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3294" w:type="dxa"/>
            <w:tcBorders>
              <w:top w:val="single" w:sz="6" w:space="0" w:color="00008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</w:t>
            </w:r>
          </w:p>
        </w:tc>
        <w:tc>
          <w:tcPr>
            <w:tcW w:w="1347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A80" w:rsidRDefault="0051788D">
            <w:pPr>
              <w:spacing w:after="0"/>
              <w:jc w:val="both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1A8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63" w:type="dxa"/>
            <w:tcBorders>
              <w:top w:val="single" w:sz="2" w:space="0" w:color="00000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0313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6" w:space="0" w:color="000080"/>
              <w:bottom w:val="single" w:sz="2" w:space="0" w:color="00000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80" w:rsidRDefault="0051788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Psychology </w:t>
            </w:r>
          </w:p>
        </w:tc>
        <w:tc>
          <w:tcPr>
            <w:tcW w:w="1347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A80" w:rsidRDefault="00A81A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81A80" w:rsidRDefault="00A81A80">
      <w:pPr>
        <w:spacing w:after="0"/>
        <w:jc w:val="both"/>
        <w:rPr>
          <w:sz w:val="24"/>
          <w:szCs w:val="24"/>
          <w:lang w:val="hr-HR"/>
        </w:rPr>
      </w:pPr>
    </w:p>
    <w:p w:rsidR="00A81A80" w:rsidRDefault="0051788D">
      <w:pPr>
        <w:spacing w:after="0"/>
        <w:ind w:firstLine="630"/>
        <w:jc w:val="both"/>
      </w:pPr>
      <w:r>
        <w:rPr>
          <w:b/>
          <w:sz w:val="24"/>
          <w:szCs w:val="24"/>
          <w:lang w:val="hr-HR"/>
        </w:rPr>
        <w:t>Rok za podnošenje prijava</w:t>
      </w:r>
      <w:r>
        <w:rPr>
          <w:sz w:val="24"/>
          <w:szCs w:val="24"/>
          <w:lang w:val="hr-HR"/>
        </w:rPr>
        <w:t xml:space="preserve"> je zaključno do </w:t>
      </w:r>
      <w:r w:rsidR="00D26A19">
        <w:rPr>
          <w:sz w:val="24"/>
          <w:szCs w:val="24"/>
          <w:u w:val="single"/>
          <w:lang w:val="hr-HR"/>
        </w:rPr>
        <w:t>10</w:t>
      </w:r>
      <w:r>
        <w:rPr>
          <w:sz w:val="24"/>
          <w:szCs w:val="24"/>
          <w:u w:val="single"/>
          <w:lang w:val="hr-HR"/>
        </w:rPr>
        <w:t xml:space="preserve">. </w:t>
      </w:r>
      <w:r w:rsidR="00D26A19">
        <w:rPr>
          <w:sz w:val="24"/>
          <w:szCs w:val="24"/>
          <w:u w:val="single"/>
          <w:lang w:val="hr-HR"/>
        </w:rPr>
        <w:t>studenoga</w:t>
      </w:r>
      <w:r>
        <w:rPr>
          <w:sz w:val="24"/>
          <w:szCs w:val="24"/>
          <w:u w:val="single"/>
          <w:lang w:val="hr-HR"/>
        </w:rPr>
        <w:t xml:space="preserve"> 2020.</w:t>
      </w:r>
      <w:r>
        <w:rPr>
          <w:sz w:val="24"/>
          <w:szCs w:val="24"/>
          <w:lang w:val="hr-HR"/>
        </w:rPr>
        <w:t xml:space="preserve"> </w:t>
      </w:r>
    </w:p>
    <w:p w:rsidR="00A81A80" w:rsidRDefault="0051788D">
      <w:pPr>
        <w:ind w:firstLine="630"/>
        <w:jc w:val="both"/>
      </w:pPr>
      <w:r>
        <w:rPr>
          <w:sz w:val="24"/>
          <w:szCs w:val="24"/>
          <w:lang w:val="hr-HR"/>
        </w:rPr>
        <w:t xml:space="preserve">Zainteresirani studenti trebaju poslati </w:t>
      </w:r>
      <w:r w:rsidR="00D26A19">
        <w:rPr>
          <w:sz w:val="24"/>
          <w:szCs w:val="24"/>
          <w:lang w:val="hr-HR"/>
        </w:rPr>
        <w:t xml:space="preserve">putem emaila </w:t>
      </w:r>
      <w:hyperlink r:id="rId7" w:history="1">
        <w:r w:rsidR="00D26A19" w:rsidRPr="00536859">
          <w:rPr>
            <w:rStyle w:val="Hiperveza"/>
            <w:sz w:val="24"/>
            <w:szCs w:val="24"/>
            <w:lang w:val="hr-HR"/>
          </w:rPr>
          <w:t>rektorat-ms@sum.ba</w:t>
        </w:r>
      </w:hyperlink>
      <w:r w:rsidR="00D26A19">
        <w:rPr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sljedeću dokumentaciju</w:t>
      </w:r>
      <w:r w:rsidR="00D26A19">
        <w:rPr>
          <w:b/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 </w:t>
      </w:r>
    </w:p>
    <w:p w:rsidR="00A81A80" w:rsidRDefault="0051788D">
      <w:pPr>
        <w:pStyle w:val="Odlomakpopisa"/>
        <w:numPr>
          <w:ilvl w:val="0"/>
          <w:numId w:val="1"/>
        </w:numPr>
        <w:spacing w:after="0"/>
        <w:jc w:val="both"/>
      </w:pPr>
      <w:r>
        <w:rPr>
          <w:sz w:val="24"/>
          <w:szCs w:val="24"/>
          <w:lang w:val="hr-HR"/>
        </w:rPr>
        <w:t xml:space="preserve">Prijavni obrazac </w:t>
      </w:r>
      <w:r>
        <w:rPr>
          <w:i/>
          <w:sz w:val="24"/>
          <w:szCs w:val="24"/>
          <w:lang w:val="hr-HR"/>
        </w:rPr>
        <w:t>(privitak);</w:t>
      </w:r>
    </w:p>
    <w:p w:rsidR="00A81A80" w:rsidRDefault="0051788D">
      <w:pPr>
        <w:pStyle w:val="Odlomakpopisa"/>
        <w:numPr>
          <w:ilvl w:val="0"/>
          <w:numId w:val="1"/>
        </w:numPr>
        <w:spacing w:after="0"/>
        <w:jc w:val="both"/>
      </w:pPr>
      <w:r>
        <w:rPr>
          <w:sz w:val="24"/>
          <w:szCs w:val="24"/>
          <w:lang w:val="hr-HR"/>
        </w:rPr>
        <w:t xml:space="preserve">CV </w:t>
      </w:r>
      <w:r>
        <w:rPr>
          <w:i/>
          <w:sz w:val="24"/>
          <w:szCs w:val="24"/>
          <w:lang w:val="hr-HR"/>
        </w:rPr>
        <w:t>(privitak);</w:t>
      </w:r>
    </w:p>
    <w:p w:rsidR="00A81A80" w:rsidRDefault="0051788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Motivacijsko pismo (engleski jezik);</w:t>
      </w:r>
    </w:p>
    <w:p w:rsidR="00A81A80" w:rsidRDefault="0051788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Potvrdu o znanju engleskog B2;</w:t>
      </w:r>
    </w:p>
    <w:p w:rsidR="00A81A80" w:rsidRDefault="0051788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Prijepis ocjena (svih studijskih ciklusa) s matične ustrojbene jedinice na hrvatskom i engleskom jeziku;</w:t>
      </w:r>
    </w:p>
    <w:p w:rsidR="00A81A80" w:rsidRDefault="00D26A19" w:rsidP="00E318B1">
      <w:pPr>
        <w:pStyle w:val="Odlomakpopisa"/>
        <w:numPr>
          <w:ilvl w:val="0"/>
          <w:numId w:val="1"/>
        </w:numPr>
        <w:spacing w:after="0"/>
        <w:jc w:val="both"/>
      </w:pPr>
      <w:r w:rsidRPr="00D26A19">
        <w:rPr>
          <w:sz w:val="24"/>
          <w:szCs w:val="24"/>
          <w:lang w:val="hr-HR"/>
        </w:rPr>
        <w:t>Popunjen ugovor o učenju ili plan aktivnosti tijekom mobilnosti (</w:t>
      </w:r>
      <w:r w:rsidR="00A973B2">
        <w:rPr>
          <w:sz w:val="24"/>
          <w:szCs w:val="24"/>
          <w:lang w:val="hr-HR"/>
        </w:rPr>
        <w:t xml:space="preserve">samo </w:t>
      </w:r>
      <w:bookmarkStart w:id="0" w:name="_GoBack"/>
      <w:bookmarkEnd w:id="0"/>
      <w:r w:rsidRPr="00D26A19">
        <w:rPr>
          <w:sz w:val="24"/>
          <w:szCs w:val="24"/>
          <w:lang w:val="hr-HR"/>
        </w:rPr>
        <w:t>za studente doktorskog studija) potpisan od strane studenata i odgovorne osobe na ustrojbenoj jedinici, (</w:t>
      </w:r>
      <w:r w:rsidRPr="00D26A19">
        <w:rPr>
          <w:i/>
          <w:sz w:val="24"/>
          <w:szCs w:val="24"/>
          <w:lang w:val="hr-HR"/>
        </w:rPr>
        <w:t>privitak 1</w:t>
      </w:r>
      <w:r w:rsidRPr="00D26A19">
        <w:rPr>
          <w:sz w:val="24"/>
          <w:szCs w:val="24"/>
          <w:lang w:val="hr-HR"/>
        </w:rPr>
        <w:t>) i (</w:t>
      </w:r>
      <w:r w:rsidRPr="00D26A19">
        <w:rPr>
          <w:i/>
          <w:sz w:val="24"/>
          <w:szCs w:val="24"/>
          <w:lang w:val="hr-HR"/>
        </w:rPr>
        <w:t>privitak 2</w:t>
      </w:r>
      <w:r w:rsidRPr="00D26A19">
        <w:rPr>
          <w:sz w:val="24"/>
          <w:szCs w:val="24"/>
          <w:lang w:val="hr-HR"/>
        </w:rPr>
        <w:t>).</w:t>
      </w:r>
    </w:p>
    <w:p w:rsidR="00A81A80" w:rsidRDefault="00A81A80">
      <w:pPr>
        <w:pStyle w:val="Odlomakpopisa"/>
        <w:spacing w:after="0"/>
        <w:jc w:val="both"/>
        <w:rPr>
          <w:sz w:val="24"/>
          <w:szCs w:val="24"/>
          <w:lang w:val="hr-HR"/>
        </w:rPr>
      </w:pPr>
    </w:p>
    <w:p w:rsidR="00A81A80" w:rsidRDefault="0051788D">
      <w:pPr>
        <w:pStyle w:val="Odlomakpopisa"/>
        <w:ind w:left="1440"/>
        <w:jc w:val="both"/>
      </w:pPr>
      <w:r>
        <w:rPr>
          <w:b/>
          <w:sz w:val="24"/>
          <w:szCs w:val="24"/>
          <w:lang w:val="hr-HR"/>
        </w:rPr>
        <w:t>Preporuka studentima:</w:t>
      </w:r>
    </w:p>
    <w:p w:rsidR="00A81A80" w:rsidRDefault="0051788D">
      <w:pPr>
        <w:pStyle w:val="Odlomakpopisa"/>
        <w:numPr>
          <w:ilvl w:val="0"/>
          <w:numId w:val="2"/>
        </w:numPr>
        <w:jc w:val="both"/>
      </w:pPr>
      <w:r>
        <w:rPr>
          <w:sz w:val="24"/>
          <w:szCs w:val="24"/>
          <w:lang w:val="hr-HR"/>
        </w:rPr>
        <w:t xml:space="preserve">Prednost će imati studenti Medicinskog fakulteta. </w:t>
      </w:r>
    </w:p>
    <w:p w:rsidR="00A81A80" w:rsidRDefault="0051788D">
      <w:pPr>
        <w:pStyle w:val="Odlomakpopisa"/>
        <w:numPr>
          <w:ilvl w:val="0"/>
          <w:numId w:val="2"/>
        </w:numPr>
        <w:jc w:val="both"/>
      </w:pPr>
      <w:r>
        <w:rPr>
          <w:sz w:val="24"/>
          <w:szCs w:val="24"/>
          <w:lang w:val="hr-HR"/>
        </w:rPr>
        <w:t xml:space="preserve">Pogledati na stranici Sveučilišta u Pečuhu  mogu li pronaći adekvatnu akademsku ponudu </w:t>
      </w:r>
      <w:hyperlink r:id="rId8" w:history="1">
        <w:r>
          <w:rPr>
            <w:rStyle w:val="Hiperveza"/>
            <w:sz w:val="24"/>
            <w:szCs w:val="24"/>
            <w:lang w:val="hr-HR"/>
          </w:rPr>
          <w:t>http://erasmu</w:t>
        </w:r>
        <w:r>
          <w:rPr>
            <w:rStyle w:val="Hiperveza"/>
            <w:sz w:val="24"/>
            <w:szCs w:val="24"/>
            <w:lang w:val="hr-HR"/>
          </w:rPr>
          <w:t>s</w:t>
        </w:r>
        <w:r>
          <w:rPr>
            <w:rStyle w:val="Hiperveza"/>
            <w:sz w:val="24"/>
            <w:szCs w:val="24"/>
            <w:lang w:val="hr-HR"/>
          </w:rPr>
          <w:t>.pte.hu</w:t>
        </w:r>
      </w:hyperlink>
      <w:r>
        <w:rPr>
          <w:sz w:val="24"/>
          <w:szCs w:val="24"/>
          <w:lang w:val="hr-HR"/>
        </w:rPr>
        <w:t>, koja bi bila kompatibilna s kolegijima/ programu studija  na matičnoj ustrojbenoj jedinici i koji bi se kao takvi mogli priznati po povratku. Kompatibilnost provjeriti s koordinatorom za međunarod</w:t>
      </w:r>
      <w:r>
        <w:rPr>
          <w:sz w:val="24"/>
          <w:szCs w:val="24"/>
          <w:lang w:val="hr-HR"/>
        </w:rPr>
        <w:t xml:space="preserve">nu suradnju uz suglasnost voditelja studija na matičnoj ustrojbenoj jedinici. </w:t>
      </w:r>
    </w:p>
    <w:p w:rsidR="00A81A80" w:rsidRDefault="0051788D">
      <w:pPr>
        <w:pStyle w:val="Odlomakpopisa"/>
        <w:ind w:left="0"/>
        <w:jc w:val="both"/>
      </w:pPr>
      <w:r>
        <w:rPr>
          <w:sz w:val="24"/>
          <w:szCs w:val="24"/>
          <w:lang w:val="hr-HR"/>
        </w:rPr>
        <w:t xml:space="preserve">Također, uz tekst natječaja se prilaže </w:t>
      </w:r>
      <w:r>
        <w:rPr>
          <w:b/>
          <w:sz w:val="24"/>
          <w:szCs w:val="24"/>
          <w:lang w:val="hr-HR"/>
        </w:rPr>
        <w:t>tablica kriterija</w:t>
      </w:r>
      <w:r>
        <w:rPr>
          <w:sz w:val="24"/>
          <w:szCs w:val="24"/>
          <w:lang w:val="hr-HR"/>
        </w:rPr>
        <w:t xml:space="preserve"> za odlaznu mobilnost studenata. </w:t>
      </w:r>
    </w:p>
    <w:p w:rsidR="00A81A80" w:rsidRDefault="0051788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A81A80" w:rsidRDefault="0051788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Mostar, </w:t>
      </w:r>
      <w:r w:rsidR="00D26A19">
        <w:rPr>
          <w:sz w:val="24"/>
          <w:szCs w:val="24"/>
          <w:lang w:val="hr-HR"/>
        </w:rPr>
        <w:t>26</w:t>
      </w:r>
      <w:r>
        <w:rPr>
          <w:sz w:val="24"/>
          <w:szCs w:val="24"/>
          <w:lang w:val="hr-HR"/>
        </w:rPr>
        <w:t xml:space="preserve">. </w:t>
      </w:r>
      <w:r w:rsidR="00D26A19">
        <w:rPr>
          <w:sz w:val="24"/>
          <w:szCs w:val="24"/>
          <w:lang w:val="hr-HR"/>
        </w:rPr>
        <w:t>listopada</w:t>
      </w:r>
      <w:r>
        <w:rPr>
          <w:sz w:val="24"/>
          <w:szCs w:val="24"/>
          <w:lang w:val="hr-HR"/>
        </w:rPr>
        <w:t xml:space="preserve"> 2020.</w:t>
      </w:r>
    </w:p>
    <w:p w:rsidR="00A81A80" w:rsidRDefault="0051788D">
      <w:pPr>
        <w:spacing w:after="0"/>
        <w:ind w:left="50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Ured za međunarodnu suradnju</w:t>
      </w:r>
    </w:p>
    <w:p w:rsidR="00A81A80" w:rsidRDefault="0051788D">
      <w:pPr>
        <w:spacing w:after="0"/>
        <w:ind w:left="4320"/>
        <w:jc w:val="center"/>
      </w:pPr>
      <w:r>
        <w:rPr>
          <w:sz w:val="24"/>
          <w:szCs w:val="24"/>
          <w:lang w:val="hr-HR"/>
        </w:rPr>
        <w:t>Sveučilišta u Most</w:t>
      </w:r>
      <w:r>
        <w:rPr>
          <w:sz w:val="24"/>
          <w:szCs w:val="24"/>
          <w:lang w:val="hr-HR"/>
        </w:rPr>
        <w:t>aru</w:t>
      </w:r>
    </w:p>
    <w:sectPr w:rsidR="00A81A8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8D" w:rsidRDefault="0051788D">
      <w:pPr>
        <w:spacing w:after="0"/>
      </w:pPr>
      <w:r>
        <w:separator/>
      </w:r>
    </w:p>
  </w:endnote>
  <w:endnote w:type="continuationSeparator" w:id="0">
    <w:p w:rsidR="0051788D" w:rsidRDefault="00517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8D" w:rsidRDefault="0051788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1788D" w:rsidRDefault="005178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1DB"/>
    <w:multiLevelType w:val="multilevel"/>
    <w:tmpl w:val="C826F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0D2"/>
    <w:multiLevelType w:val="multilevel"/>
    <w:tmpl w:val="85C8C1DA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1A80"/>
    <w:rsid w:val="0051788D"/>
    <w:rsid w:val="00691A83"/>
    <w:rsid w:val="007869E6"/>
    <w:rsid w:val="00921ECE"/>
    <w:rsid w:val="00A537F1"/>
    <w:rsid w:val="00A81A80"/>
    <w:rsid w:val="00A973B2"/>
    <w:rsid w:val="00D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CD03"/>
  <w15:docId w15:val="{B1161540-CDDE-4CA6-BCDB-14E5FD25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Odlomakpopisa">
    <w:name w:val="List Paragraph"/>
    <w:basedOn w:val="Normal"/>
    <w:pPr>
      <w:ind w:left="720"/>
    </w:pPr>
  </w:style>
  <w:style w:type="character" w:styleId="SlijeenaHiperveza">
    <w:name w:val="FollowedHyperlink"/>
    <w:basedOn w:val="Zadanifontodlomka"/>
    <w:uiPriority w:val="99"/>
    <w:semiHidden/>
    <w:unhideWhenUsed/>
    <w:rsid w:val="00D26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p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-ms@su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dc:description/>
  <cp:lastModifiedBy>Marija</cp:lastModifiedBy>
  <cp:revision>4</cp:revision>
  <dcterms:created xsi:type="dcterms:W3CDTF">2020-10-26T12:33:00Z</dcterms:created>
  <dcterms:modified xsi:type="dcterms:W3CDTF">2020-10-26T12:34:00Z</dcterms:modified>
</cp:coreProperties>
</file>